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0A" w:rsidRDefault="001E767A">
      <w:bookmarkStart w:id="0" w:name="_GoBack"/>
      <w:r>
        <w:t xml:space="preserve">Реестр </w:t>
      </w:r>
    </w:p>
    <w:p w:rsidR="001E767A" w:rsidRDefault="001E767A">
      <w:r>
        <w:t>Налоговых льгот предоставляемых гражданам по земельному и имущественным налогам на территории МО «Тимирязевское сельское поселение»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2165"/>
        <w:gridCol w:w="1772"/>
        <w:gridCol w:w="1772"/>
        <w:gridCol w:w="1772"/>
      </w:tblGrid>
      <w:tr w:rsidR="001E767A" w:rsidTr="001E767A">
        <w:tc>
          <w:tcPr>
            <w:tcW w:w="1869" w:type="dxa"/>
          </w:tcPr>
          <w:p w:rsidR="001E767A" w:rsidRDefault="001E767A">
            <w:r>
              <w:t>Наименование налога</w:t>
            </w:r>
          </w:p>
        </w:tc>
        <w:tc>
          <w:tcPr>
            <w:tcW w:w="1869" w:type="dxa"/>
          </w:tcPr>
          <w:p w:rsidR="001E767A" w:rsidRDefault="001E767A">
            <w:r>
              <w:t>Льгота</w:t>
            </w:r>
          </w:p>
        </w:tc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</w:tr>
      <w:tr w:rsidR="001E767A" w:rsidTr="001E767A">
        <w:tc>
          <w:tcPr>
            <w:tcW w:w="1869" w:type="dxa"/>
          </w:tcPr>
          <w:p w:rsidR="001E767A" w:rsidRDefault="001E767A">
            <w:r>
              <w:t xml:space="preserve">Имущественный налог </w:t>
            </w:r>
          </w:p>
        </w:tc>
        <w:tc>
          <w:tcPr>
            <w:tcW w:w="1869" w:type="dxa"/>
          </w:tcPr>
          <w:p w:rsidR="001E767A" w:rsidRDefault="001E767A" w:rsidP="001E767A">
            <w:r w:rsidRPr="00E33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</w:t>
            </w:r>
            <w:r w:rsidRPr="00E33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33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Pr="00E33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«Тимирязевское сельское поселение»</w:t>
            </w:r>
          </w:p>
        </w:tc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</w:tr>
      <w:tr w:rsidR="001E767A" w:rsidTr="001E767A">
        <w:tc>
          <w:tcPr>
            <w:tcW w:w="1869" w:type="dxa"/>
          </w:tcPr>
          <w:p w:rsidR="001E767A" w:rsidRDefault="001E767A">
            <w:r>
              <w:t>Земельный налог</w:t>
            </w:r>
          </w:p>
        </w:tc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</w:tr>
      <w:tr w:rsidR="001E767A" w:rsidTr="001E767A"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</w:tr>
      <w:tr w:rsidR="001E767A" w:rsidTr="001E767A"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  <w:tc>
          <w:tcPr>
            <w:tcW w:w="1869" w:type="dxa"/>
          </w:tcPr>
          <w:p w:rsidR="001E767A" w:rsidRDefault="001E767A"/>
        </w:tc>
      </w:tr>
    </w:tbl>
    <w:p w:rsidR="001E767A" w:rsidRPr="001E767A" w:rsidRDefault="001E767A"/>
    <w:sectPr w:rsidR="001E767A" w:rsidRPr="001E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7A"/>
    <w:rsid w:val="0002780A"/>
    <w:rsid w:val="001E767A"/>
    <w:rsid w:val="004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0D09-2109-41CF-AD71-E818F082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Олег</cp:lastModifiedBy>
  <cp:revision>2</cp:revision>
  <dcterms:created xsi:type="dcterms:W3CDTF">2019-10-08T18:13:00Z</dcterms:created>
  <dcterms:modified xsi:type="dcterms:W3CDTF">2019-10-08T18:13:00Z</dcterms:modified>
</cp:coreProperties>
</file>